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0" w:left="0" w:firstLine="0"/>
        <w:jc w:val="right"/>
        <w:rPr>
          <w:rFonts w:ascii="Times New Roman" w:hAnsi="Times New Roman" w:cs="Times New Roman" w:eastAsia="Times New Roman"/>
          <w:b/>
          <w:color w:val="002060"/>
          <w:spacing w:val="0"/>
          <w:position w:val="0"/>
          <w:sz w:val="40"/>
          <w:shd w:fill="auto" w:val="clear"/>
        </w:rPr>
      </w:pPr>
      <w:r>
        <w:object w:dxaOrig="6696" w:dyaOrig="6696">
          <v:rect xmlns:o="urn:schemas-microsoft-com:office:office" xmlns:v="urn:schemas-microsoft-com:vml" id="rectole0000000000" style="width:334.800000pt;height:334.8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Times New Roman" w:hAnsi="Times New Roman" w:cs="Times New Roman" w:eastAsia="Times New Roman"/>
          <w:b/>
          <w:color w:val="002060"/>
          <w:spacing w:val="0"/>
          <w:position w:val="0"/>
          <w:sz w:val="40"/>
          <w:shd w:fill="auto" w:val="clear"/>
        </w:rPr>
        <w:t xml:space="preserve">Мы хотим, чтоб интернет, </w:t>
        <w:br/>
        <w:t xml:space="preserve">Был вам другом много лет! </w:t>
        <w:br/>
        <w:t xml:space="preserve">Будешь знать </w:t>
      </w:r>
      <w:r>
        <w:rPr>
          <w:rFonts w:ascii="Times New Roman" w:hAnsi="Times New Roman" w:cs="Times New Roman" w:eastAsia="Times New Roman"/>
          <w:b/>
          <w:i/>
          <w:color w:val="002060"/>
          <w:spacing w:val="0"/>
          <w:position w:val="0"/>
          <w:sz w:val="40"/>
          <w:shd w:fill="auto" w:val="clear"/>
        </w:rPr>
        <w:t xml:space="preserve">семь правил этих </w:t>
      </w:r>
      <w:r>
        <w:rPr>
          <w:rFonts w:ascii="Times New Roman" w:hAnsi="Times New Roman" w:cs="Times New Roman" w:eastAsia="Times New Roman"/>
          <w:b/>
          <w:color w:val="002060"/>
          <w:spacing w:val="0"/>
          <w:position w:val="0"/>
          <w:sz w:val="40"/>
          <w:shd w:fill="auto" w:val="clear"/>
        </w:rPr>
        <w:t xml:space="preserve">—</w:t>
        <w:br/>
        <w:t xml:space="preserve">Смело плавай в интернете! </w:t>
      </w:r>
      <w:r>
        <w:rPr>
          <w:rFonts w:ascii="Times New Roman" w:hAnsi="Times New Roman" w:cs="Times New Roman" w:eastAsia="Times New Roman"/>
          <w:b/>
          <w:color w:val="002060"/>
          <w:spacing w:val="0"/>
          <w:position w:val="0"/>
          <w:sz w:val="40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4"/>
        </w:numPr>
        <w:spacing w:before="0" w:after="0" w:line="240"/>
        <w:ind w:right="0" w:left="540" w:hanging="360"/>
        <w:jc w:val="both"/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8"/>
          <w:shd w:fill="auto" w:val="clear"/>
        </w:rPr>
      </w:pPr>
      <w:r>
        <w:rPr>
          <w:rFonts w:ascii="Cambria" w:hAnsi="Cambria" w:cs="Cambria" w:eastAsia="Cambria"/>
          <w:b/>
          <w:color w:val="FF0000"/>
          <w:spacing w:val="0"/>
          <w:position w:val="0"/>
          <w:sz w:val="28"/>
          <w:shd w:fill="auto" w:val="clear"/>
        </w:rPr>
        <w:t xml:space="preserve">Спрашивай</w:t>
      </w:r>
      <w:r>
        <w:rPr>
          <w:rFonts w:ascii="Arial" w:hAnsi="Arial" w:cs="Arial" w:eastAsia="Arial"/>
          <w:b/>
          <w:color w:val="FF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b/>
          <w:color w:val="FF0000"/>
          <w:spacing w:val="0"/>
          <w:position w:val="0"/>
          <w:sz w:val="28"/>
          <w:shd w:fill="auto" w:val="clear"/>
        </w:rPr>
        <w:t xml:space="preserve">взрослых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Всегда спрашивай родителей о незнакомых вещах в Интернете. Они расскажут, что безопасно делать, а что нет.</w:t>
      </w:r>
    </w:p>
    <w:p>
      <w:pPr>
        <w:numPr>
          <w:ilvl w:val="0"/>
          <w:numId w:val="6"/>
        </w:numPr>
        <w:spacing w:before="0" w:after="0" w:line="240"/>
        <w:ind w:right="0" w:left="540" w:hanging="360"/>
        <w:jc w:val="left"/>
        <w:rPr>
          <w:rFonts w:ascii="Cambria" w:hAnsi="Cambria" w:cs="Cambria" w:eastAsia="Cambria"/>
          <w:b/>
          <w:color w:val="FF0000"/>
          <w:spacing w:val="0"/>
          <w:position w:val="0"/>
          <w:sz w:val="28"/>
          <w:shd w:fill="auto" w:val="clear"/>
        </w:rPr>
      </w:pPr>
      <w:r>
        <w:rPr>
          <w:rFonts w:ascii="Cambria" w:hAnsi="Cambria" w:cs="Cambria" w:eastAsia="Cambria"/>
          <w:b/>
          <w:color w:val="FF0000"/>
          <w:spacing w:val="0"/>
          <w:position w:val="0"/>
          <w:sz w:val="28"/>
          <w:shd w:fill="auto" w:val="clear"/>
        </w:rPr>
        <w:t xml:space="preserve">Будь дружелюбен</w:t>
      </w:r>
    </w:p>
    <w:p>
      <w:pPr>
        <w:spacing w:before="0" w:after="0" w:line="360"/>
        <w:ind w:right="0" w:left="0" w:firstLine="0"/>
        <w:jc w:val="left"/>
        <w:rPr>
          <w:rFonts w:ascii="Cambria" w:hAnsi="Cambria" w:cs="Cambria" w:eastAsia="Cambria"/>
          <w:color w:val="FF0000"/>
          <w:spacing w:val="0"/>
          <w:position w:val="0"/>
          <w:sz w:val="28"/>
          <w:shd w:fill="auto" w:val="clear"/>
        </w:rPr>
      </w:pPr>
      <w:r>
        <w:rPr>
          <w:rFonts w:ascii="Cambria" w:hAnsi="Cambria" w:cs="Cambria" w:eastAsia="Cambria"/>
          <w:b/>
          <w:color w:val="FF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Общаясь в Интернете, будь дружелюбен с другими. Не пиши грубых слов! Ты можешь нечаянно обидеть человека, читать грубости так же неприятно, как и слышать.</w:t>
      </w:r>
    </w:p>
    <w:p>
      <w:pPr>
        <w:numPr>
          <w:ilvl w:val="0"/>
          <w:numId w:val="8"/>
        </w:numPr>
        <w:spacing w:before="0" w:after="0" w:line="240"/>
        <w:ind w:right="0" w:left="540" w:hanging="360"/>
        <w:jc w:val="left"/>
        <w:rPr>
          <w:rFonts w:ascii="Cambria" w:hAnsi="Cambria" w:cs="Cambria" w:eastAsia="Cambria"/>
          <w:b/>
          <w:color w:val="FF0000"/>
          <w:spacing w:val="0"/>
          <w:position w:val="0"/>
          <w:sz w:val="28"/>
          <w:shd w:fill="auto" w:val="clear"/>
        </w:rPr>
      </w:pPr>
      <w:r>
        <w:rPr>
          <w:rFonts w:ascii="Cambria" w:hAnsi="Cambria" w:cs="Cambria" w:eastAsia="Cambria"/>
          <w:b/>
          <w:color w:val="FF0000"/>
          <w:spacing w:val="0"/>
          <w:position w:val="0"/>
          <w:sz w:val="28"/>
          <w:shd w:fill="auto" w:val="clear"/>
        </w:rPr>
        <w:t xml:space="preserve">Не открывай файлы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 скачивай и не открывай неизвестные тебе или присланные незнакомцами файлы из Интернета. Чтобы избежать заражения компьютера вирусом, установи на него специальную программу — антивирус!</w:t>
      </w:r>
    </w:p>
    <w:p>
      <w:pPr>
        <w:numPr>
          <w:ilvl w:val="0"/>
          <w:numId w:val="10"/>
        </w:numPr>
        <w:spacing w:before="0" w:after="0" w:line="240"/>
        <w:ind w:right="0" w:left="54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b/>
          <w:color w:val="FF0000"/>
          <w:spacing w:val="0"/>
          <w:position w:val="0"/>
          <w:sz w:val="28"/>
          <w:shd w:fill="auto" w:val="clear"/>
        </w:rPr>
        <w:t xml:space="preserve">Не рассказывай о себе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Никогда не рассказывай о себе незнакомым людям: где ты живешь, учишься, свой номер телефона. Это должны знать только твои друзья и семья!</w:t>
      </w:r>
    </w:p>
    <w:p>
      <w:pPr>
        <w:numPr>
          <w:ilvl w:val="0"/>
          <w:numId w:val="12"/>
        </w:numPr>
        <w:spacing w:before="0" w:after="0" w:line="240"/>
        <w:ind w:right="0" w:left="540" w:hanging="360"/>
        <w:jc w:val="left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b/>
          <w:color w:val="FF0000"/>
          <w:spacing w:val="0"/>
          <w:position w:val="0"/>
          <w:sz w:val="28"/>
          <w:shd w:fill="auto" w:val="clear"/>
        </w:rPr>
        <w:t xml:space="preserve">Не спеши отправлять SMS</w:t>
      </w:r>
    </w:p>
    <w:p>
      <w:pPr>
        <w:keepNext w:val="true"/>
        <w:keepLines w:val="true"/>
        <w:spacing w:before="0" w:after="0" w:line="360"/>
        <w:ind w:right="0" w:left="0" w:firstLine="0"/>
        <w:jc w:val="left"/>
        <w:rPr>
          <w:rFonts w:ascii="Cambria" w:hAnsi="Cambria" w:cs="Cambria" w:eastAsia="Cambria"/>
          <w:b/>
          <w:color w:val="FF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Если хочешь скачать картинку или мелодию, но тебя просят отправить смс — не спеши! Сначала проверь этот номер в интернете — безопасно ли отправлять на него смс и не обманут ли тебя. Сделать это можно на специальном сайте.</w:t>
      </w:r>
    </w:p>
    <w:p>
      <w:pPr>
        <w:numPr>
          <w:ilvl w:val="0"/>
          <w:numId w:val="14"/>
        </w:numPr>
        <w:spacing w:before="0" w:after="0" w:line="240"/>
        <w:ind w:right="0" w:left="540" w:hanging="360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mbria" w:hAnsi="Cambria" w:cs="Cambria" w:eastAsia="Cambria"/>
          <w:b/>
          <w:color w:val="FF0000"/>
          <w:spacing w:val="0"/>
          <w:position w:val="0"/>
          <w:sz w:val="28"/>
          <w:shd w:fill="auto" w:val="clear"/>
        </w:rPr>
        <w:t xml:space="preserve">Осторожно с незнакомыми</w:t>
      </w:r>
    </w:p>
    <w:p>
      <w:pPr>
        <w:spacing w:before="0" w:after="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 встречайся без родителей с людьми из Интернета вживую. В Интернете многие люди рассказывают о себе неправду.</w:t>
      </w:r>
    </w:p>
    <w:p>
      <w:pPr>
        <w:numPr>
          <w:ilvl w:val="0"/>
          <w:numId w:val="16"/>
        </w:numPr>
        <w:spacing w:before="0" w:after="0" w:line="240"/>
        <w:ind w:right="0" w:left="540" w:hanging="360"/>
        <w:jc w:val="left"/>
        <w:rPr>
          <w:rFonts w:ascii="Cambria" w:hAnsi="Cambria" w:cs="Cambria" w:eastAsia="Cambria"/>
          <w:color w:val="FF0000"/>
          <w:spacing w:val="0"/>
          <w:position w:val="0"/>
          <w:sz w:val="28"/>
          <w:shd w:fill="auto" w:val="clear"/>
        </w:rPr>
      </w:pPr>
      <w:r>
        <w:rPr>
          <w:rFonts w:ascii="Cambria" w:hAnsi="Cambria" w:cs="Cambria" w:eastAsia="Cambria"/>
          <w:b/>
          <w:color w:val="FF0000"/>
          <w:spacing w:val="0"/>
          <w:position w:val="0"/>
          <w:sz w:val="28"/>
          <w:shd w:fill="auto" w:val="clear"/>
        </w:rPr>
        <w:t xml:space="preserve">Установи фильтр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Чтобы не сталкиваться с неприятной и огорчительной информацией в интернете, установи на свой браузер фильтр, или попроси сделать это взрослых — тогда можешь смело пользоваться интересными тебе страничками в интернете.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Cambria" w:hAnsi="Cambria" w:cs="Cambria" w:eastAsia="Cambria"/>
          <w:b/>
          <w:color w:val="002060"/>
          <w:spacing w:val="0"/>
          <w:position w:val="0"/>
          <w:sz w:val="40"/>
          <w:shd w:fill="auto" w:val="clear"/>
        </w:rPr>
      </w:pPr>
      <w:r>
        <w:object w:dxaOrig="5724" w:dyaOrig="4229">
          <v:rect xmlns:o="urn:schemas-microsoft-com:office:office" xmlns:v="urn:schemas-microsoft-com:vml" id="rectole0000000001" style="width:286.200000pt;height:211.45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  <w:r>
        <w:rPr>
          <w:rFonts w:ascii="Cambria" w:hAnsi="Cambria" w:cs="Cambria" w:eastAsia="Cambria"/>
          <w:b/>
          <w:color w:val="002060"/>
          <w:spacing w:val="0"/>
          <w:position w:val="0"/>
          <w:sz w:val="40"/>
          <w:shd w:fill="auto" w:val="clear"/>
        </w:rPr>
        <w:t xml:space="preserve">Правила полезного и безопасного интернета для родителей</w:t>
      </w:r>
    </w:p>
    <w:p>
      <w:pPr>
        <w:spacing w:before="0" w:after="0" w:line="276"/>
        <w:ind w:right="0" w:left="0" w:firstLine="0"/>
        <w:jc w:val="center"/>
        <w:rPr>
          <w:rFonts w:ascii="Cambria" w:hAnsi="Cambria" w:cs="Cambria" w:eastAsia="Cambria"/>
          <w:b/>
          <w:color w:val="002060"/>
          <w:spacing w:val="0"/>
          <w:position w:val="0"/>
          <w:sz w:val="40"/>
          <w:shd w:fill="auto" w:val="clear"/>
        </w:rPr>
      </w:pPr>
      <w:r>
        <w:rPr>
          <w:rFonts w:ascii="Cambria" w:hAnsi="Cambria" w:cs="Cambria" w:eastAsia="Cambria"/>
          <w:b/>
          <w:color w:val="002060"/>
          <w:spacing w:val="0"/>
          <w:position w:val="0"/>
          <w:sz w:val="40"/>
          <w:shd w:fill="auto" w:val="clear"/>
        </w:rPr>
        <w:t xml:space="preserve">(</w:t>
      </w:r>
      <w:r>
        <w:rPr>
          <w:rFonts w:ascii="Cambria" w:hAnsi="Cambria" w:cs="Cambria" w:eastAsia="Cambria"/>
          <w:b/>
          <w:color w:val="002060"/>
          <w:spacing w:val="0"/>
          <w:position w:val="0"/>
          <w:sz w:val="40"/>
          <w:shd w:fill="auto" w:val="clear"/>
        </w:rPr>
        <w:t xml:space="preserve">разработаны совместно с Фондом Развития Интернет)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Помните:</w:t>
      </w:r>
    </w:p>
    <w:p>
      <w:pPr>
        <w:numPr>
          <w:ilvl w:val="0"/>
          <w:numId w:val="22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Доверительные отношения с ребенком позволят вам быть в курсе того, с какой информацией он сталкивается в Сети.</w:t>
      </w:r>
    </w:p>
    <w:p>
      <w:pPr>
        <w:numPr>
          <w:ilvl w:val="0"/>
          <w:numId w:val="22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Объясните детям, что в Интернете нужно соблюдать те же правила поведения, что и в реальной жизни.</w:t>
      </w:r>
    </w:p>
    <w:p>
      <w:pPr>
        <w:numPr>
          <w:ilvl w:val="0"/>
          <w:numId w:val="22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Научите детей правильно реагировать на обидные слова или действия в Интернете. Объясните им, что не стоит общаться с агрессивно настроенными пользователями. Убедитесь, что оскорбления из Сети не перешли в реальную жизнь ребенка.</w:t>
      </w:r>
    </w:p>
    <w:p>
      <w:pPr>
        <w:numPr>
          <w:ilvl w:val="0"/>
          <w:numId w:val="22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Расскажите ребенку об опасностях общения с незнакомыми людьми, с которыми он может познакомиться в Интернете. И объясните, почему на первую встречу с онлайн-знакомым в реальной жизни обязательно нужно взять с собой взрослых.</w:t>
      </w:r>
    </w:p>
    <w:p>
      <w:pPr>
        <w:numPr>
          <w:ilvl w:val="0"/>
          <w:numId w:val="22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Объясните ребенку, что нельзя разглашать в Интернете информацию личного характера: имя, адрес, телефон и т.п.</w:t>
      </w:r>
    </w:p>
    <w:p>
      <w:pPr>
        <w:numPr>
          <w:ilvl w:val="0"/>
          <w:numId w:val="22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Проинформируйте ребенка о самых распространенных методах мошенничества в Сети.</w:t>
      </w:r>
    </w:p>
    <w:p>
      <w:pPr>
        <w:numPr>
          <w:ilvl w:val="0"/>
          <w:numId w:val="22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Никогда не открывайте вложения, присланные с подозрительных и неизвестных вам адресов, - и научите этому своего ребенка!</w:t>
      </w:r>
    </w:p>
    <w:p>
      <w:pPr>
        <w:numPr>
          <w:ilvl w:val="0"/>
          <w:numId w:val="22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Установите на компьютер антивирусные программы и фильтры, которые помогут блокировать нежелательный контент</w:t>
      </w:r>
    </w:p>
    <w:p>
      <w:pPr>
        <w:numPr>
          <w:ilvl w:val="0"/>
          <w:numId w:val="22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Убедитесь в безопасности сайта, на котором вы или ваш ребенок планируете совершить покупку. Не оставляйте в свободном доступе для ребенка банковские карты и платежные данные, с помощью которых он может совершить покупку самостоятельно.</w:t>
      </w:r>
    </w:p>
    <w:p>
      <w:pPr>
        <w:numPr>
          <w:ilvl w:val="0"/>
          <w:numId w:val="22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В непростой ситуации ты всегда можешь обратиться на линию помощи 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22"/>
          <w:shd w:fill="auto" w:val="clear"/>
        </w:rPr>
        <w:t xml:space="preserve">Дети онлайн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22"/>
          <w:shd w:fill="auto" w:val="clear"/>
        </w:rPr>
        <w:t xml:space="preserve">»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numPr>
          <w:ilvl w:val="0"/>
          <w:numId w:val="22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по телефону: 8 (800) 25−000−15 (звонок по России бесплатный) </w:t>
      </w:r>
    </w:p>
    <w:p>
      <w:pPr>
        <w:numPr>
          <w:ilvl w:val="0"/>
          <w:numId w:val="22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по будням с 09:00 до 18:00 (время московское). </w:t>
        <w:br/>
        <w:t xml:space="preserve">Или отправить электронное письмо на адрес: </w:t>
      </w:r>
      <w:hyperlink xmlns:r="http://schemas.openxmlformats.org/officeDocument/2006/relationships" r:id="docRId4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helpline@detionline.com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numPr>
          <w:ilvl w:val="0"/>
          <w:numId w:val="22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22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Используйте на своем компьютере только лицензионные программы и данные, полученные из надежных источников.</w:t>
        <w:br/>
      </w:r>
    </w:p>
    <w:p>
      <w:pPr>
        <w:numPr>
          <w:ilvl w:val="0"/>
          <w:numId w:val="22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num w:numId="4">
    <w:abstractNumId w:val="42"/>
  </w:num>
  <w:num w:numId="6">
    <w:abstractNumId w:val="36"/>
  </w:num>
  <w:num w:numId="8">
    <w:abstractNumId w:val="30"/>
  </w:num>
  <w:num w:numId="10">
    <w:abstractNumId w:val="24"/>
  </w:num>
  <w:num w:numId="12">
    <w:abstractNumId w:val="18"/>
  </w:num>
  <w:num w:numId="14">
    <w:abstractNumId w:val="12"/>
  </w:num>
  <w:num w:numId="16">
    <w:abstractNumId w:val="6"/>
  </w:num>
  <w:num w:numId="22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media/image0.wmf" Id="docRId1" Type="http://schemas.openxmlformats.org/officeDocument/2006/relationships/image"/><Relationship Target="media/image1.wmf" Id="docRId3" Type="http://schemas.openxmlformats.org/officeDocument/2006/relationships/image"/><Relationship Target="numbering.xml" Id="docRId5" Type="http://schemas.openxmlformats.org/officeDocument/2006/relationships/numbering"/><Relationship Target="embeddings/oleObject0.bin" Id="docRId0" Type="http://schemas.openxmlformats.org/officeDocument/2006/relationships/oleObject"/><Relationship Target="embeddings/oleObject1.bin" Id="docRId2" Type="http://schemas.openxmlformats.org/officeDocument/2006/relationships/oleObject"/><Relationship TargetMode="External" Target="mailto:helpline@detionline.com" Id="docRId4" Type="http://schemas.openxmlformats.org/officeDocument/2006/relationships/hyperlink"/><Relationship Target="styles.xml" Id="docRId6" Type="http://schemas.openxmlformats.org/officeDocument/2006/relationships/styles"/></Relationships>
</file>